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0D1" w:rsidRPr="0016632B" w:rsidRDefault="00D97FBB" w:rsidP="00D97FB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bookmarkStart w:id="0" w:name="_GoBack"/>
      <w:bookmarkEnd w:id="0"/>
      <w:r w:rsidRPr="0016632B">
        <w:rPr>
          <w:rFonts w:asciiTheme="majorHAnsi" w:hAnsiTheme="majorHAnsi" w:cs="Arial"/>
          <w:sz w:val="24"/>
          <w:szCs w:val="24"/>
        </w:rPr>
        <w:t>Hazard Library Board of Trustees</w:t>
      </w:r>
    </w:p>
    <w:p w:rsidR="00F35E83" w:rsidRPr="0016632B" w:rsidRDefault="00F35E83" w:rsidP="00D97FB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16632B">
        <w:rPr>
          <w:rFonts w:asciiTheme="majorHAnsi" w:hAnsiTheme="majorHAnsi" w:cs="Arial"/>
          <w:sz w:val="24"/>
          <w:szCs w:val="24"/>
        </w:rPr>
        <w:t>Minutes to the Annual Meeting</w:t>
      </w:r>
    </w:p>
    <w:p w:rsidR="00F35E83" w:rsidRPr="0016632B" w:rsidRDefault="00F35E83" w:rsidP="00D97FB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16632B">
        <w:rPr>
          <w:rFonts w:asciiTheme="majorHAnsi" w:hAnsiTheme="majorHAnsi" w:cs="Arial"/>
          <w:sz w:val="24"/>
          <w:szCs w:val="24"/>
        </w:rPr>
        <w:t>April 1</w:t>
      </w:r>
      <w:r w:rsidR="006A55EE">
        <w:rPr>
          <w:rFonts w:asciiTheme="majorHAnsi" w:hAnsiTheme="majorHAnsi" w:cs="Arial"/>
          <w:sz w:val="24"/>
          <w:szCs w:val="24"/>
        </w:rPr>
        <w:t>0</w:t>
      </w:r>
      <w:r w:rsidRPr="0016632B">
        <w:rPr>
          <w:rFonts w:asciiTheme="majorHAnsi" w:hAnsiTheme="majorHAnsi" w:cs="Arial"/>
          <w:sz w:val="24"/>
          <w:szCs w:val="24"/>
        </w:rPr>
        <w:t>, 201</w:t>
      </w:r>
      <w:r w:rsidR="006A55EE">
        <w:rPr>
          <w:rFonts w:asciiTheme="majorHAnsi" w:hAnsiTheme="majorHAnsi" w:cs="Arial"/>
          <w:sz w:val="24"/>
          <w:szCs w:val="24"/>
        </w:rPr>
        <w:t>7</w:t>
      </w:r>
    </w:p>
    <w:p w:rsidR="00F35E83" w:rsidRPr="0016632B" w:rsidRDefault="00F35E83" w:rsidP="00D97FB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16632B">
        <w:rPr>
          <w:rFonts w:asciiTheme="majorHAnsi" w:hAnsiTheme="majorHAnsi" w:cs="Arial"/>
          <w:sz w:val="24"/>
          <w:szCs w:val="24"/>
        </w:rPr>
        <w:t>Call to Order 7:</w:t>
      </w:r>
      <w:r w:rsidR="006A55EE">
        <w:rPr>
          <w:rFonts w:asciiTheme="majorHAnsi" w:hAnsiTheme="majorHAnsi" w:cs="Arial"/>
          <w:sz w:val="24"/>
          <w:szCs w:val="24"/>
        </w:rPr>
        <w:t>00</w:t>
      </w:r>
      <w:r w:rsidRPr="0016632B">
        <w:rPr>
          <w:rFonts w:asciiTheme="majorHAnsi" w:hAnsiTheme="majorHAnsi" w:cs="Arial"/>
          <w:sz w:val="24"/>
          <w:szCs w:val="24"/>
        </w:rPr>
        <w:t xml:space="preserve"> PM</w:t>
      </w:r>
    </w:p>
    <w:p w:rsidR="00F35E83" w:rsidRPr="0016632B" w:rsidRDefault="00F35E83" w:rsidP="00D97FBB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</w:p>
    <w:p w:rsidR="00F35E83" w:rsidRDefault="00F35E83" w:rsidP="00F35E83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b/>
          <w:sz w:val="24"/>
          <w:szCs w:val="24"/>
        </w:rPr>
        <w:t>Attend</w:t>
      </w:r>
      <w:r w:rsidR="00E35455">
        <w:rPr>
          <w:rFonts w:asciiTheme="majorHAnsi" w:hAnsiTheme="majorHAnsi" w:cs="Arial"/>
          <w:b/>
          <w:sz w:val="24"/>
          <w:szCs w:val="24"/>
        </w:rPr>
        <w:t>a</w:t>
      </w:r>
      <w:r w:rsidRPr="0016632B">
        <w:rPr>
          <w:rFonts w:asciiTheme="majorHAnsi" w:hAnsiTheme="majorHAnsi" w:cs="Arial"/>
          <w:b/>
          <w:sz w:val="24"/>
          <w:szCs w:val="24"/>
        </w:rPr>
        <w:t>nce:</w:t>
      </w:r>
    </w:p>
    <w:p w:rsidR="006A55EE" w:rsidRPr="006A55EE" w:rsidRDefault="006A55EE" w:rsidP="006A55EE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Presenting Guest: </w:t>
      </w:r>
      <w:r w:rsidRPr="006A55EE">
        <w:rPr>
          <w:rFonts w:asciiTheme="majorHAnsi" w:hAnsiTheme="majorHAnsi" w:cs="Arial"/>
          <w:sz w:val="24"/>
          <w:szCs w:val="24"/>
        </w:rPr>
        <w:t>Glenn Gaston</w:t>
      </w:r>
    </w:p>
    <w:p w:rsidR="00F35E83" w:rsidRPr="0016632B" w:rsidRDefault="00F35E83" w:rsidP="00F35E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b/>
          <w:sz w:val="24"/>
          <w:szCs w:val="24"/>
        </w:rPr>
        <w:t xml:space="preserve">Community Members: </w:t>
      </w:r>
      <w:r w:rsidR="006A55EE" w:rsidRPr="006A55EE">
        <w:rPr>
          <w:rFonts w:asciiTheme="majorHAnsi" w:hAnsiTheme="majorHAnsi" w:cs="Arial"/>
          <w:sz w:val="24"/>
          <w:szCs w:val="24"/>
        </w:rPr>
        <w:t>Lynne Bradley</w:t>
      </w:r>
      <w:r w:rsidR="006A55EE">
        <w:rPr>
          <w:rFonts w:asciiTheme="majorHAnsi" w:hAnsiTheme="majorHAnsi" w:cs="Arial"/>
          <w:sz w:val="24"/>
          <w:szCs w:val="24"/>
        </w:rPr>
        <w:t xml:space="preserve">, Ruth Bradley, </w:t>
      </w:r>
      <w:r w:rsidR="006A55EE" w:rsidRPr="006A55EE">
        <w:rPr>
          <w:rFonts w:asciiTheme="majorHAnsi" w:hAnsiTheme="majorHAnsi" w:cs="Arial"/>
          <w:sz w:val="24"/>
          <w:szCs w:val="24"/>
        </w:rPr>
        <w:t xml:space="preserve">Trudy </w:t>
      </w:r>
      <w:r w:rsidRPr="0016632B">
        <w:rPr>
          <w:rFonts w:asciiTheme="majorHAnsi" w:hAnsiTheme="majorHAnsi" w:cs="Arial"/>
          <w:sz w:val="24"/>
          <w:szCs w:val="24"/>
        </w:rPr>
        <w:t xml:space="preserve">Buxenbaum, </w:t>
      </w:r>
      <w:r w:rsidR="006A55EE">
        <w:rPr>
          <w:rFonts w:asciiTheme="majorHAnsi" w:hAnsiTheme="majorHAnsi" w:cs="Arial"/>
          <w:sz w:val="24"/>
          <w:szCs w:val="24"/>
        </w:rPr>
        <w:t xml:space="preserve">Jack Charles, Mary Lou Charles, Aiden DiSanto, Dan DiSanto, Beth Gaston, Bonnie Glosky, Bridget Hastings, Dierdre Hastings, Maggie Hastings, </w:t>
      </w:r>
      <w:r w:rsidRPr="0016632B">
        <w:rPr>
          <w:rFonts w:asciiTheme="majorHAnsi" w:hAnsiTheme="majorHAnsi" w:cs="Arial"/>
          <w:sz w:val="24"/>
          <w:szCs w:val="24"/>
        </w:rPr>
        <w:t>Ken Knight,</w:t>
      </w:r>
      <w:r w:rsidR="006A55EE">
        <w:rPr>
          <w:rFonts w:asciiTheme="majorHAnsi" w:hAnsiTheme="majorHAnsi" w:cs="Arial"/>
          <w:sz w:val="24"/>
          <w:szCs w:val="24"/>
        </w:rPr>
        <w:t xml:space="preserve"> Ken Huphill, Monica Lacey, Rosemary Lacey,</w:t>
      </w:r>
      <w:r w:rsidRPr="0016632B">
        <w:rPr>
          <w:rFonts w:asciiTheme="majorHAnsi" w:hAnsiTheme="majorHAnsi" w:cs="Arial"/>
          <w:sz w:val="24"/>
          <w:szCs w:val="24"/>
        </w:rPr>
        <w:t xml:space="preserve"> </w:t>
      </w:r>
      <w:r w:rsidR="006A55EE">
        <w:rPr>
          <w:rFonts w:asciiTheme="majorHAnsi" w:hAnsiTheme="majorHAnsi" w:cs="Arial"/>
          <w:sz w:val="24"/>
          <w:szCs w:val="24"/>
        </w:rPr>
        <w:t xml:space="preserve">Tim Littlejohn, Dorothy Lonsky, </w:t>
      </w:r>
      <w:r w:rsidRPr="0016632B">
        <w:rPr>
          <w:rFonts w:asciiTheme="majorHAnsi" w:hAnsiTheme="majorHAnsi" w:cs="Arial"/>
          <w:sz w:val="24"/>
          <w:szCs w:val="24"/>
        </w:rPr>
        <w:t>Dillwin Otis, Sally Otis</w:t>
      </w:r>
    </w:p>
    <w:p w:rsidR="00F35E83" w:rsidRPr="0016632B" w:rsidRDefault="00F35E83" w:rsidP="00F35E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b/>
          <w:sz w:val="24"/>
          <w:szCs w:val="24"/>
        </w:rPr>
        <w:t xml:space="preserve">Trustees: </w:t>
      </w:r>
      <w:r w:rsidRPr="0016632B">
        <w:rPr>
          <w:rFonts w:asciiTheme="majorHAnsi" w:hAnsiTheme="majorHAnsi" w:cs="Arial"/>
          <w:sz w:val="24"/>
          <w:szCs w:val="24"/>
        </w:rPr>
        <w:t xml:space="preserve">Denise Littlejohn, President, Amy Emerson, Treasurer, </w:t>
      </w:r>
      <w:r w:rsidR="006A55EE">
        <w:rPr>
          <w:rFonts w:asciiTheme="majorHAnsi" w:hAnsiTheme="majorHAnsi" w:cs="Arial"/>
          <w:sz w:val="24"/>
          <w:szCs w:val="24"/>
        </w:rPr>
        <w:t>Laura Talcott, Treasurer (</w:t>
      </w:r>
      <w:r w:rsidR="00E35455">
        <w:rPr>
          <w:rFonts w:asciiTheme="majorHAnsi" w:hAnsiTheme="majorHAnsi" w:cs="Arial"/>
          <w:sz w:val="24"/>
          <w:szCs w:val="24"/>
        </w:rPr>
        <w:t>nominee</w:t>
      </w:r>
      <w:r w:rsidR="006A55EE">
        <w:rPr>
          <w:rFonts w:asciiTheme="majorHAnsi" w:hAnsiTheme="majorHAnsi" w:cs="Arial"/>
          <w:sz w:val="24"/>
          <w:szCs w:val="24"/>
        </w:rPr>
        <w:t>)</w:t>
      </w:r>
      <w:r w:rsidR="00463CE7">
        <w:rPr>
          <w:rFonts w:asciiTheme="majorHAnsi" w:hAnsiTheme="majorHAnsi" w:cs="Arial"/>
          <w:sz w:val="24"/>
          <w:szCs w:val="24"/>
        </w:rPr>
        <w:t xml:space="preserve">, </w:t>
      </w:r>
      <w:r w:rsidRPr="0016632B">
        <w:rPr>
          <w:rFonts w:asciiTheme="majorHAnsi" w:hAnsiTheme="majorHAnsi" w:cs="Arial"/>
          <w:sz w:val="24"/>
          <w:szCs w:val="24"/>
        </w:rPr>
        <w:t xml:space="preserve">Nancy Hart, Secretary, </w:t>
      </w:r>
      <w:r w:rsidR="00463CE7">
        <w:rPr>
          <w:rFonts w:asciiTheme="majorHAnsi" w:hAnsiTheme="majorHAnsi" w:cs="Arial"/>
          <w:sz w:val="24"/>
          <w:szCs w:val="24"/>
        </w:rPr>
        <w:t xml:space="preserve">Kathy Button, </w:t>
      </w:r>
      <w:r w:rsidRPr="0016632B">
        <w:rPr>
          <w:rFonts w:asciiTheme="majorHAnsi" w:hAnsiTheme="majorHAnsi" w:cs="Arial"/>
          <w:sz w:val="24"/>
          <w:szCs w:val="24"/>
        </w:rPr>
        <w:t xml:space="preserve">Ron Buxenbaum, Betsy Donald, </w:t>
      </w:r>
      <w:r w:rsidR="00463CE7">
        <w:rPr>
          <w:rFonts w:asciiTheme="majorHAnsi" w:hAnsiTheme="majorHAnsi" w:cs="Arial"/>
          <w:sz w:val="24"/>
          <w:szCs w:val="24"/>
        </w:rPr>
        <w:t xml:space="preserve">Doug Hastings, </w:t>
      </w:r>
      <w:r w:rsidRPr="0016632B">
        <w:rPr>
          <w:rFonts w:asciiTheme="majorHAnsi" w:hAnsiTheme="majorHAnsi" w:cs="Arial"/>
          <w:sz w:val="24"/>
          <w:szCs w:val="24"/>
        </w:rPr>
        <w:t>Kathy Kirk</w:t>
      </w:r>
      <w:r w:rsidR="006A55EE">
        <w:rPr>
          <w:rFonts w:asciiTheme="majorHAnsi" w:hAnsiTheme="majorHAnsi" w:cs="Arial"/>
          <w:sz w:val="24"/>
          <w:szCs w:val="24"/>
        </w:rPr>
        <w:t xml:space="preserve">, </w:t>
      </w:r>
    </w:p>
    <w:p w:rsidR="00F35E83" w:rsidRPr="0016632B" w:rsidRDefault="00F35E83" w:rsidP="00F35E83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b/>
          <w:sz w:val="24"/>
          <w:szCs w:val="24"/>
        </w:rPr>
        <w:t xml:space="preserve">Staff: </w:t>
      </w:r>
      <w:r w:rsidRPr="0016632B">
        <w:rPr>
          <w:rFonts w:asciiTheme="majorHAnsi" w:hAnsiTheme="majorHAnsi" w:cs="Arial"/>
          <w:sz w:val="24"/>
          <w:szCs w:val="24"/>
        </w:rPr>
        <w:t>Lisa Semenza, Director, Linda Bush, Library Assistant</w:t>
      </w:r>
    </w:p>
    <w:p w:rsidR="00F35E83" w:rsidRPr="0016632B" w:rsidRDefault="00F35E83" w:rsidP="00F35E83">
      <w:pPr>
        <w:tabs>
          <w:tab w:val="left" w:pos="7167"/>
        </w:tabs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F35E83" w:rsidRPr="0016632B" w:rsidRDefault="00F35E83" w:rsidP="00F35E83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b/>
          <w:sz w:val="24"/>
          <w:szCs w:val="24"/>
        </w:rPr>
        <w:t>President’s Remarks:</w:t>
      </w:r>
    </w:p>
    <w:p w:rsidR="00F35E83" w:rsidRDefault="00F35E83" w:rsidP="00F35E83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16632B">
        <w:rPr>
          <w:rFonts w:asciiTheme="majorHAnsi" w:hAnsiTheme="majorHAnsi" w:cs="Arial"/>
          <w:sz w:val="24"/>
          <w:szCs w:val="24"/>
        </w:rPr>
        <w:t>Denise welcomed</w:t>
      </w:r>
      <w:r w:rsidR="00C37306" w:rsidRPr="0016632B">
        <w:rPr>
          <w:rFonts w:asciiTheme="majorHAnsi" w:hAnsiTheme="majorHAnsi" w:cs="Arial"/>
          <w:sz w:val="24"/>
          <w:szCs w:val="24"/>
        </w:rPr>
        <w:t xml:space="preserve"> the community, board and staff to the Annual Meeting.</w:t>
      </w:r>
    </w:p>
    <w:p w:rsidR="00463CE7" w:rsidRDefault="00463CE7" w:rsidP="00463CE7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Denise introduced Glenn Gaston who presented his program, </w:t>
      </w:r>
      <w:r>
        <w:rPr>
          <w:rFonts w:asciiTheme="majorHAnsi" w:hAnsiTheme="majorHAnsi" w:cs="Arial"/>
          <w:i/>
          <w:sz w:val="24"/>
          <w:szCs w:val="24"/>
        </w:rPr>
        <w:t>Eagles of Cayuga Lake.</w:t>
      </w:r>
    </w:p>
    <w:p w:rsidR="00463CE7" w:rsidRDefault="00463CE7" w:rsidP="00463CE7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E35455" w:rsidRDefault="00E35455" w:rsidP="00463CE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Business Meeting </w:t>
      </w:r>
      <w:r>
        <w:rPr>
          <w:rFonts w:asciiTheme="majorHAnsi" w:hAnsiTheme="majorHAnsi" w:cs="Arial"/>
          <w:sz w:val="24"/>
          <w:szCs w:val="24"/>
        </w:rPr>
        <w:t>called to order at 7:58 pm</w:t>
      </w:r>
    </w:p>
    <w:p w:rsidR="00E35455" w:rsidRPr="00E35455" w:rsidRDefault="00E35455" w:rsidP="00463CE7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463CE7" w:rsidRPr="00463CE7" w:rsidRDefault="00463CE7" w:rsidP="00463CE7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463CE7">
        <w:rPr>
          <w:rFonts w:asciiTheme="majorHAnsi" w:hAnsiTheme="majorHAnsi" w:cs="Arial"/>
          <w:b/>
          <w:sz w:val="24"/>
          <w:szCs w:val="24"/>
        </w:rPr>
        <w:t>2016</w:t>
      </w:r>
      <w:r>
        <w:rPr>
          <w:rFonts w:asciiTheme="majorHAnsi" w:hAnsiTheme="majorHAnsi" w:cs="Arial"/>
          <w:b/>
          <w:sz w:val="24"/>
          <w:szCs w:val="24"/>
        </w:rPr>
        <w:t xml:space="preserve"> Annual Meeting Minutes: </w:t>
      </w:r>
    </w:p>
    <w:p w:rsidR="00463CE7" w:rsidRPr="00C55390" w:rsidRDefault="00C55390" w:rsidP="00C55390">
      <w:pPr>
        <w:pStyle w:val="ListParagraph"/>
        <w:numPr>
          <w:ilvl w:val="0"/>
          <w:numId w:val="8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Nancy Hart read the minutes to the </w:t>
      </w:r>
      <w:r w:rsidR="00BB0DE5">
        <w:rPr>
          <w:rFonts w:asciiTheme="majorHAnsi" w:hAnsiTheme="majorHAnsi" w:cs="Arial"/>
          <w:sz w:val="24"/>
          <w:szCs w:val="24"/>
        </w:rPr>
        <w:t xml:space="preserve">2016 </w:t>
      </w:r>
      <w:r>
        <w:rPr>
          <w:rFonts w:asciiTheme="majorHAnsi" w:hAnsiTheme="majorHAnsi" w:cs="Arial"/>
          <w:sz w:val="24"/>
          <w:szCs w:val="24"/>
        </w:rPr>
        <w:t>Annual Meeting.</w:t>
      </w:r>
    </w:p>
    <w:p w:rsidR="003F75DF" w:rsidRPr="00C55390" w:rsidRDefault="003F75DF" w:rsidP="00F35E83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 w:rsidRPr="0016632B">
        <w:rPr>
          <w:rFonts w:asciiTheme="majorHAnsi" w:hAnsiTheme="majorHAnsi" w:cs="Arial"/>
          <w:sz w:val="24"/>
          <w:szCs w:val="24"/>
        </w:rPr>
        <w:t xml:space="preserve">Kathy </w:t>
      </w:r>
      <w:r w:rsidR="00C55390">
        <w:rPr>
          <w:rFonts w:asciiTheme="majorHAnsi" w:hAnsiTheme="majorHAnsi" w:cs="Arial"/>
          <w:sz w:val="24"/>
          <w:szCs w:val="24"/>
        </w:rPr>
        <w:t>Button</w:t>
      </w:r>
      <w:r w:rsidRPr="0016632B">
        <w:rPr>
          <w:rFonts w:asciiTheme="majorHAnsi" w:hAnsiTheme="majorHAnsi" w:cs="Arial"/>
          <w:sz w:val="24"/>
          <w:szCs w:val="24"/>
        </w:rPr>
        <w:t xml:space="preserve"> move</w:t>
      </w:r>
      <w:r w:rsidR="00192285">
        <w:rPr>
          <w:rFonts w:asciiTheme="majorHAnsi" w:hAnsiTheme="majorHAnsi" w:cs="Arial"/>
          <w:sz w:val="24"/>
          <w:szCs w:val="24"/>
        </w:rPr>
        <w:t xml:space="preserve">d and </w:t>
      </w:r>
      <w:r w:rsidR="00C55390">
        <w:rPr>
          <w:rFonts w:asciiTheme="majorHAnsi" w:hAnsiTheme="majorHAnsi" w:cs="Arial"/>
          <w:sz w:val="24"/>
          <w:szCs w:val="24"/>
        </w:rPr>
        <w:t xml:space="preserve">Ron </w:t>
      </w:r>
      <w:r w:rsidR="00192285">
        <w:rPr>
          <w:rFonts w:asciiTheme="majorHAnsi" w:hAnsiTheme="majorHAnsi" w:cs="Arial"/>
          <w:sz w:val="24"/>
          <w:szCs w:val="24"/>
        </w:rPr>
        <w:t>seconded ap</w:t>
      </w:r>
      <w:r w:rsidRPr="0016632B">
        <w:rPr>
          <w:rFonts w:asciiTheme="majorHAnsi" w:hAnsiTheme="majorHAnsi" w:cs="Arial"/>
          <w:sz w:val="24"/>
          <w:szCs w:val="24"/>
        </w:rPr>
        <w:t xml:space="preserve">proval of the </w:t>
      </w:r>
      <w:r w:rsidR="00C55390">
        <w:rPr>
          <w:rFonts w:asciiTheme="majorHAnsi" w:hAnsiTheme="majorHAnsi" w:cs="Arial"/>
          <w:sz w:val="24"/>
          <w:szCs w:val="24"/>
        </w:rPr>
        <w:t>2016 minutes.</w:t>
      </w:r>
      <w:r w:rsidRPr="0016632B">
        <w:rPr>
          <w:rFonts w:asciiTheme="majorHAnsi" w:hAnsiTheme="majorHAnsi" w:cs="Arial"/>
          <w:sz w:val="24"/>
          <w:szCs w:val="24"/>
        </w:rPr>
        <w:t xml:space="preserve"> Motion carried</w:t>
      </w:r>
      <w:r w:rsidR="00C55390">
        <w:rPr>
          <w:rFonts w:asciiTheme="majorHAnsi" w:hAnsiTheme="majorHAnsi" w:cs="Arial"/>
          <w:sz w:val="24"/>
          <w:szCs w:val="24"/>
        </w:rPr>
        <w:t>.</w:t>
      </w:r>
    </w:p>
    <w:p w:rsidR="00C55390" w:rsidRDefault="00C55390" w:rsidP="00C5539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C55390" w:rsidRDefault="00C55390" w:rsidP="00C55390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 xml:space="preserve">Treasurer’s Report: </w:t>
      </w:r>
      <w:r w:rsidRPr="00C55390">
        <w:rPr>
          <w:rFonts w:asciiTheme="majorHAnsi" w:hAnsiTheme="majorHAnsi" w:cs="Arial"/>
          <w:sz w:val="24"/>
          <w:szCs w:val="24"/>
        </w:rPr>
        <w:t>Amy Emerson</w:t>
      </w:r>
    </w:p>
    <w:p w:rsidR="00C55390" w:rsidRDefault="00C55390" w:rsidP="00C5539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C55390">
        <w:rPr>
          <w:rFonts w:asciiTheme="majorHAnsi" w:hAnsiTheme="majorHAnsi" w:cs="Arial"/>
          <w:sz w:val="24"/>
          <w:szCs w:val="24"/>
        </w:rPr>
        <w:t xml:space="preserve">The Library received a </w:t>
      </w:r>
      <w:r>
        <w:rPr>
          <w:rFonts w:asciiTheme="majorHAnsi" w:hAnsiTheme="majorHAnsi" w:cs="Arial"/>
          <w:sz w:val="24"/>
          <w:szCs w:val="24"/>
        </w:rPr>
        <w:t xml:space="preserve">2016-2017 </w:t>
      </w:r>
      <w:r w:rsidRPr="00C55390">
        <w:rPr>
          <w:rFonts w:asciiTheme="majorHAnsi" w:hAnsiTheme="majorHAnsi" w:cs="Arial"/>
          <w:sz w:val="24"/>
          <w:szCs w:val="24"/>
        </w:rPr>
        <w:t>$10</w:t>
      </w:r>
      <w:r>
        <w:rPr>
          <w:rFonts w:asciiTheme="majorHAnsi" w:hAnsiTheme="majorHAnsi" w:cs="Arial"/>
          <w:sz w:val="24"/>
          <w:szCs w:val="24"/>
        </w:rPr>
        <w:t>,000 grant from Senator Nozzolio.</w:t>
      </w:r>
    </w:p>
    <w:p w:rsidR="00C55390" w:rsidRDefault="00C55390" w:rsidP="00C5539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We received $3500 in County funding this past year. There has been no county funding in the recent past.</w:t>
      </w:r>
    </w:p>
    <w:p w:rsidR="00C55390" w:rsidRDefault="00C55390" w:rsidP="00C5539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Our in-house accounting has been transferred to Quickbooks Online. Lisa and the Treasurer will have access. Our incoming treasurer will be trained in Quickbooks use.</w:t>
      </w:r>
    </w:p>
    <w:p w:rsidR="00C55390" w:rsidRDefault="00C55390" w:rsidP="00C5539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Denise and Amy made a presentation to the SCCS school board</w:t>
      </w:r>
      <w:r w:rsidR="00270FA1">
        <w:rPr>
          <w:rFonts w:asciiTheme="majorHAnsi" w:hAnsiTheme="majorHAnsi" w:cs="Arial"/>
          <w:sz w:val="24"/>
          <w:szCs w:val="24"/>
        </w:rPr>
        <w:t xml:space="preserve"> with respect to the</w:t>
      </w:r>
      <w:r w:rsidR="00270FA1" w:rsidRPr="00270FA1">
        <w:rPr>
          <w:rFonts w:asciiTheme="majorHAnsi" w:hAnsiTheme="majorHAnsi" w:cs="Arial"/>
          <w:sz w:val="24"/>
          <w:szCs w:val="24"/>
        </w:rPr>
        <w:t xml:space="preserve"> </w:t>
      </w:r>
      <w:r w:rsidR="00270FA1">
        <w:rPr>
          <w:rFonts w:asciiTheme="majorHAnsi" w:hAnsiTheme="majorHAnsi" w:cs="Arial"/>
          <w:sz w:val="24"/>
          <w:szCs w:val="24"/>
        </w:rPr>
        <w:t>school district library budget line this year</w:t>
      </w:r>
      <w:r>
        <w:rPr>
          <w:rFonts w:asciiTheme="majorHAnsi" w:hAnsiTheme="majorHAnsi" w:cs="Arial"/>
          <w:sz w:val="24"/>
          <w:szCs w:val="24"/>
        </w:rPr>
        <w:t>. We are requesting an additional $6000</w:t>
      </w:r>
      <w:r w:rsidR="00270FA1">
        <w:rPr>
          <w:rFonts w:asciiTheme="majorHAnsi" w:hAnsiTheme="majorHAnsi" w:cs="Arial"/>
          <w:sz w:val="24"/>
          <w:szCs w:val="24"/>
        </w:rPr>
        <w:t>.</w:t>
      </w:r>
    </w:p>
    <w:p w:rsidR="00270FA1" w:rsidRDefault="00270FA1" w:rsidP="00C55390">
      <w:pPr>
        <w:pStyle w:val="ListParagraph"/>
        <w:numPr>
          <w:ilvl w:val="0"/>
          <w:numId w:val="3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Nancy moved and Doug seconded approval of the Treasurers report. Motion carried.</w:t>
      </w:r>
    </w:p>
    <w:p w:rsidR="00270FA1" w:rsidRPr="00C55390" w:rsidRDefault="00270FA1" w:rsidP="00270FA1">
      <w:pPr>
        <w:pStyle w:val="ListParagraph"/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7D5938" w:rsidRPr="00270FA1" w:rsidRDefault="00270FA1" w:rsidP="003F75DF">
      <w:p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lastRenderedPageBreak/>
        <w:t>Director’s Re</w:t>
      </w:r>
      <w:r w:rsidR="007D5938" w:rsidRPr="0016632B">
        <w:rPr>
          <w:rStyle w:val="SubtleEmphasis"/>
          <w:rFonts w:asciiTheme="majorHAnsi" w:hAnsiTheme="majorHAnsi"/>
          <w:b/>
          <w:i w:val="0"/>
          <w:color w:val="auto"/>
          <w:sz w:val="24"/>
          <w:szCs w:val="24"/>
        </w:rPr>
        <w:t xml:space="preserve">port:  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Lisa</w:t>
      </w:r>
    </w:p>
    <w:p w:rsidR="00270FA1" w:rsidRDefault="00270FA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Library use: Door count, patron registration, computer users, visitors to our website and book club attendance all increased in 2016-2017. </w:t>
      </w:r>
    </w:p>
    <w:p w:rsidR="00270FA1" w:rsidRDefault="002368F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There are more books in our collection.</w:t>
      </w:r>
    </w:p>
    <w:p w:rsidR="002368F1" w:rsidRDefault="002368F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Finger Lakes Library System now offers Hoopla movie and music service, ebooks and audio books.</w:t>
      </w:r>
    </w:p>
    <w:p w:rsidR="002368F1" w:rsidRDefault="002368F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Clarity Connect is now our internet provider. The school system is our back-up.</w:t>
      </w:r>
    </w:p>
    <w:p w:rsidR="002368F1" w:rsidRDefault="002368F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The arrival of Clarity Connect in the county allows many more patrons to use Hoopla, Zinnio and Overdrive</w:t>
      </w:r>
      <w:r w:rsidR="00345171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.</w:t>
      </w:r>
    </w:p>
    <w:p w:rsidR="002368F1" w:rsidRDefault="00345171" w:rsidP="00F35E83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In addition to dvds, the library has</w:t>
      </w:r>
      <w:r w:rsidR="00BB0DE5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 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a blue ray collection and video games.</w:t>
      </w:r>
    </w:p>
    <w:p w:rsidR="00345171" w:rsidRPr="00345171" w:rsidRDefault="0034517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The</w:t>
      </w:r>
      <w:r w:rsidR="00AA3E4A" w:rsidRPr="0016632B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 Rosen grant</w:t>
      </w:r>
      <w:r w:rsidR="00BB0DE5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-</w:t>
      </w:r>
      <w:r w:rsidR="00AA3E4A" w:rsidRPr="0016632B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funded Summer Reading Program </w:t>
      </w:r>
      <w:r w:rsidR="00BB0DE5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continues to be a 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collaboration</w:t>
      </w:r>
      <w:r w:rsidR="00AA3E4A" w:rsidRPr="0016632B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 with the Aurora Library, 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the Southern Cayuga school system and the King Ferry Food Pantry.  Brian Hoke ran a “book mobile” delivering books to food pantry families and to families using the swim bus. The new grant will continue this programming this summer.</w:t>
      </w:r>
    </w:p>
    <w:p w:rsidR="00345171" w:rsidRPr="00345171" w:rsidRDefault="0034517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An Arts Council grant funded music</w:t>
      </w:r>
      <w:r w:rsidR="00BB0DE5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 and arts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 programming for our summer program.</w:t>
      </w:r>
    </w:p>
    <w:p w:rsidR="00345171" w:rsidRPr="00701EE1" w:rsidRDefault="0034517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This spring’s Anne Frank Community Read will be on May 3</w:t>
      </w:r>
      <w:r w:rsidRPr="00345171">
        <w:rPr>
          <w:rStyle w:val="SubtleEmphasis"/>
          <w:rFonts w:asciiTheme="majorHAnsi" w:hAnsiTheme="majorHAnsi"/>
          <w:i w:val="0"/>
          <w:color w:val="auto"/>
          <w:sz w:val="24"/>
          <w:szCs w:val="24"/>
          <w:vertAlign w:val="superscript"/>
        </w:rPr>
        <w:t>rd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. We will be reading Jack Mayer’s </w:t>
      </w:r>
      <w:r>
        <w:rPr>
          <w:rStyle w:val="SubtleEmphasis"/>
          <w:rFonts w:asciiTheme="majorHAnsi" w:hAnsiTheme="majorHAnsi"/>
          <w:color w:val="auto"/>
          <w:sz w:val="24"/>
          <w:szCs w:val="24"/>
        </w:rPr>
        <w:t xml:space="preserve">Life in a Jar. 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In addition, Mr. Mayer will speak at the school on Friday, May 5</w:t>
      </w:r>
      <w:r w:rsidRPr="00345171">
        <w:rPr>
          <w:rStyle w:val="SubtleEmphasis"/>
          <w:rFonts w:asciiTheme="majorHAnsi" w:hAnsiTheme="majorHAnsi"/>
          <w:i w:val="0"/>
          <w:color w:val="auto"/>
          <w:sz w:val="24"/>
          <w:szCs w:val="24"/>
          <w:vertAlign w:val="superscript"/>
        </w:rPr>
        <w:t>th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. Sally Otis announced that the program will be preceded by a catered meal.</w:t>
      </w:r>
    </w:p>
    <w:p w:rsidR="00701EE1" w:rsidRPr="00701EE1" w:rsidRDefault="00701EE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The library will sponsor a scavenger hunt in February.</w:t>
      </w:r>
    </w:p>
    <w:p w:rsidR="00701EE1" w:rsidRPr="00701EE1" w:rsidRDefault="00701EE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Lisa thanked Linda Bush for her creative programming ideas.</w:t>
      </w:r>
    </w:p>
    <w:p w:rsidR="00701EE1" w:rsidRPr="00701EE1" w:rsidRDefault="00701EE1" w:rsidP="0034517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Spring Break programming will include Lego building and a Potato Head day.</w:t>
      </w:r>
    </w:p>
    <w:p w:rsidR="00701EE1" w:rsidRPr="00701EE1" w:rsidRDefault="00701EE1" w:rsidP="0016632B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 w:rsidRPr="00701EE1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The Summer Reading Program theme for 2017 is </w:t>
      </w:r>
      <w:r w:rsidRPr="00701EE1">
        <w:rPr>
          <w:rStyle w:val="SubtleEmphasis"/>
          <w:rFonts w:asciiTheme="majorHAnsi" w:hAnsiTheme="majorHAnsi"/>
          <w:color w:val="auto"/>
          <w:sz w:val="24"/>
          <w:szCs w:val="24"/>
        </w:rPr>
        <w:t xml:space="preserve">Build a Better World. </w:t>
      </w:r>
      <w:r w:rsidRPr="00701EE1"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Programming at the library will include Science on the Porch in July, a Ukulele Camp in Augus</w:t>
      </w: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t, a weekly Cream at the Top ice cream cone drawing for children, teens and adults and Cream at the Top Sundae drawing.</w:t>
      </w:r>
    </w:p>
    <w:p w:rsidR="00701EE1" w:rsidRPr="00701EE1" w:rsidRDefault="00701EE1" w:rsidP="0016632B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>Lisa thanked all our library volunteers.</w:t>
      </w:r>
    </w:p>
    <w:p w:rsidR="00701EE1" w:rsidRPr="00701EE1" w:rsidRDefault="00701EE1" w:rsidP="00701EE1">
      <w:pPr>
        <w:pStyle w:val="ListParagraph"/>
        <w:numPr>
          <w:ilvl w:val="0"/>
          <w:numId w:val="4"/>
        </w:numPr>
        <w:spacing w:after="0"/>
        <w:jc w:val="both"/>
        <w:rPr>
          <w:rStyle w:val="SubtleEmphasis"/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Style w:val="SubtleEmphasis"/>
          <w:rFonts w:asciiTheme="majorHAnsi" w:hAnsiTheme="majorHAnsi"/>
          <w:i w:val="0"/>
          <w:color w:val="auto"/>
          <w:sz w:val="24"/>
          <w:szCs w:val="24"/>
        </w:rPr>
        <w:t xml:space="preserve">Betsy moved and Sally seconded approval of the Director’s report. Motion carried. </w:t>
      </w:r>
    </w:p>
    <w:p w:rsidR="00701EE1" w:rsidRDefault="00701EE1" w:rsidP="007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43AB" w:rsidRDefault="00701EE1" w:rsidP="007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1EE1">
        <w:rPr>
          <w:rFonts w:ascii="Times New Roman" w:hAnsi="Times New Roman" w:cs="Times New Roman"/>
          <w:b/>
          <w:sz w:val="24"/>
          <w:szCs w:val="24"/>
        </w:rPr>
        <w:t xml:space="preserve">Denise </w:t>
      </w:r>
      <w:r>
        <w:rPr>
          <w:rFonts w:ascii="Times New Roman" w:hAnsi="Times New Roman" w:cs="Times New Roman"/>
          <w:sz w:val="24"/>
          <w:szCs w:val="24"/>
        </w:rPr>
        <w:t xml:space="preserve">recognized Lisa </w:t>
      </w:r>
      <w:r w:rsidR="00E943AB">
        <w:rPr>
          <w:rFonts w:ascii="Times New Roman" w:hAnsi="Times New Roman" w:cs="Times New Roman"/>
          <w:sz w:val="24"/>
          <w:szCs w:val="24"/>
        </w:rPr>
        <w:t xml:space="preserve">Semenza </w:t>
      </w:r>
      <w:r>
        <w:rPr>
          <w:rFonts w:ascii="Times New Roman" w:hAnsi="Times New Roman" w:cs="Times New Roman"/>
          <w:sz w:val="24"/>
          <w:szCs w:val="24"/>
        </w:rPr>
        <w:t>and Sandy</w:t>
      </w:r>
      <w:r w:rsidR="00E943AB">
        <w:rPr>
          <w:rFonts w:ascii="Times New Roman" w:hAnsi="Times New Roman" w:cs="Times New Roman"/>
          <w:sz w:val="24"/>
          <w:szCs w:val="24"/>
        </w:rPr>
        <w:t xml:space="preserve"> Groth for their 2017 Finger Lakes Library System Youth Services Award. The award acknowledged the collaborative success of our </w:t>
      </w:r>
      <w:r w:rsidR="00BB0DE5">
        <w:rPr>
          <w:rFonts w:ascii="Times New Roman" w:hAnsi="Times New Roman" w:cs="Times New Roman"/>
          <w:sz w:val="24"/>
          <w:szCs w:val="24"/>
        </w:rPr>
        <w:t xml:space="preserve">innovative </w:t>
      </w:r>
      <w:r w:rsidR="00E943AB">
        <w:rPr>
          <w:rFonts w:ascii="Times New Roman" w:hAnsi="Times New Roman" w:cs="Times New Roman"/>
          <w:sz w:val="24"/>
          <w:szCs w:val="24"/>
        </w:rPr>
        <w:t>summer reading program.</w:t>
      </w:r>
    </w:p>
    <w:p w:rsidR="00E35455" w:rsidRDefault="00E35455" w:rsidP="00701E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1EE1" w:rsidRDefault="00E943AB" w:rsidP="00701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Policy Updates: </w:t>
      </w:r>
      <w:r>
        <w:rPr>
          <w:rFonts w:ascii="Times New Roman" w:hAnsi="Times New Roman" w:cs="Times New Roman"/>
          <w:sz w:val="24"/>
          <w:szCs w:val="24"/>
        </w:rPr>
        <w:t xml:space="preserve"> Denise presented the following policy updates:</w:t>
      </w:r>
    </w:p>
    <w:p w:rsidR="00E943AB" w:rsidRDefault="00E943AB" w:rsidP="00E943A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Unattended Children Policy</w:t>
      </w:r>
    </w:p>
    <w:p w:rsidR="00E943AB" w:rsidRDefault="00E943AB" w:rsidP="00E943AB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CIFA Compliance</w:t>
      </w:r>
    </w:p>
    <w:p w:rsidR="00E943AB" w:rsidRDefault="004A38D5" w:rsidP="004A38D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Closing Policy</w:t>
      </w:r>
    </w:p>
    <w:p w:rsidR="004A38D5" w:rsidRDefault="004A38D5" w:rsidP="004A38D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Printing, Copy and Fax Policy</w:t>
      </w:r>
    </w:p>
    <w:p w:rsidR="004A38D5" w:rsidRDefault="004A38D5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Library Upkeep: </w:t>
      </w:r>
      <w:r>
        <w:rPr>
          <w:rFonts w:ascii="Times New Roman" w:hAnsi="Times New Roman" w:cs="Times New Roman"/>
          <w:sz w:val="24"/>
          <w:szCs w:val="24"/>
        </w:rPr>
        <w:t>Ron Buxenbaum and Ken Knight replaced the hot water heater and sump pump.</w:t>
      </w:r>
      <w:r w:rsidR="00BB0DE5">
        <w:rPr>
          <w:rFonts w:ascii="Times New Roman" w:hAnsi="Times New Roman" w:cs="Times New Roman"/>
          <w:sz w:val="24"/>
          <w:szCs w:val="24"/>
        </w:rPr>
        <w:t xml:space="preserve"> </w:t>
      </w:r>
      <w:r w:rsidRPr="00BB0DE5">
        <w:rPr>
          <w:rFonts w:ascii="Times New Roman" w:hAnsi="Times New Roman" w:cs="Times New Roman"/>
          <w:sz w:val="24"/>
          <w:szCs w:val="24"/>
        </w:rPr>
        <w:t>Rewiring and outdoor lighting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improved using Nozzolio funds.</w:t>
      </w:r>
    </w:p>
    <w:p w:rsidR="004A38D5" w:rsidRDefault="004A38D5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38D5" w:rsidRDefault="004A38D5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audit</w:t>
      </w:r>
      <w:r>
        <w:rPr>
          <w:rFonts w:ascii="Times New Roman" w:hAnsi="Times New Roman" w:cs="Times New Roman"/>
          <w:sz w:val="24"/>
          <w:szCs w:val="24"/>
        </w:rPr>
        <w:t xml:space="preserve"> of library financials will be done soon.</w:t>
      </w:r>
    </w:p>
    <w:p w:rsidR="004A38D5" w:rsidRDefault="004A38D5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108B" w:rsidRDefault="002B108B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 Office Lease:</w:t>
      </w:r>
      <w:r>
        <w:rPr>
          <w:rFonts w:ascii="Times New Roman" w:hAnsi="Times New Roman" w:cs="Times New Roman"/>
          <w:sz w:val="24"/>
          <w:szCs w:val="24"/>
        </w:rPr>
        <w:t xml:space="preserve"> The most recent Post Office lease was signed in 2012, renewable after 5 years, for an additional five years. The Post Office has stated its intention to renew the lease for the second 5 year period in May of 2017, ending in May of 2022. We received assistance from Representative Katko’s office in communicating with the Postal Service. W</w:t>
      </w:r>
      <w:r w:rsidR="00BB0DE5">
        <w:rPr>
          <w:rFonts w:ascii="Times New Roman" w:hAnsi="Times New Roman" w:cs="Times New Roman"/>
          <w:sz w:val="24"/>
          <w:szCs w:val="24"/>
        </w:rPr>
        <w:t>e cannot negate the lease, but c</w:t>
      </w:r>
      <w:r>
        <w:rPr>
          <w:rFonts w:ascii="Times New Roman" w:hAnsi="Times New Roman" w:cs="Times New Roman"/>
          <w:sz w:val="24"/>
          <w:szCs w:val="24"/>
        </w:rPr>
        <w:t xml:space="preserve">an restructure the building, as long as we maintain current services and a minimum </w:t>
      </w:r>
      <w:r w:rsidR="0077073D">
        <w:rPr>
          <w:rFonts w:ascii="Times New Roman" w:hAnsi="Times New Roman" w:cs="Times New Roman"/>
          <w:sz w:val="24"/>
          <w:szCs w:val="24"/>
        </w:rPr>
        <w:t>Post Office space. We are investigating how much space is required.</w:t>
      </w: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Tax Library Funding Request:</w:t>
      </w:r>
      <w:r>
        <w:rPr>
          <w:rFonts w:ascii="Times New Roman" w:hAnsi="Times New Roman" w:cs="Times New Roman"/>
          <w:sz w:val="24"/>
          <w:szCs w:val="24"/>
        </w:rPr>
        <w:t xml:space="preserve"> We are requesting an increase of $6000 from $40,500 to $46,500. Aurora is increasing from $48,500 to $54,500. </w:t>
      </w: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Amy for her clear presentation to the School board.</w:t>
      </w: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Amy </w:t>
      </w:r>
      <w:r>
        <w:rPr>
          <w:rFonts w:ascii="Times New Roman" w:hAnsi="Times New Roman" w:cs="Times New Roman"/>
          <w:sz w:val="24"/>
          <w:szCs w:val="24"/>
        </w:rPr>
        <w:t>is leaving the Hazard Board of Trustees. Thank you to her for her years of service to the library. She has been a wonderful help. Sally mentioned that it is good that we are having our accounts audited, as we are changing treasurers.</w:t>
      </w: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073D" w:rsidRDefault="0077073D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Trustee and Treasurer Election:</w:t>
      </w:r>
      <w:r>
        <w:rPr>
          <w:rFonts w:ascii="Times New Roman" w:hAnsi="Times New Roman" w:cs="Times New Roman"/>
          <w:sz w:val="24"/>
          <w:szCs w:val="24"/>
        </w:rPr>
        <w:t xml:space="preserve"> Denise entertained a motion to approve Laura Talcott as a Trustee and Board Treasurer. Betsy moved to elect Laura Talcott as a Hazard Library Trustee and Board Treasurer.  Doug seconded. Motion carried.  </w:t>
      </w:r>
    </w:p>
    <w:p w:rsidR="00E35455" w:rsidRDefault="00E35455" w:rsidP="004A3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5455" w:rsidRDefault="00E35455" w:rsidP="004A38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2017-2018 Board of Trustee Officers: </w:t>
      </w:r>
    </w:p>
    <w:p w:rsidR="00E35455" w:rsidRPr="00E35455" w:rsidRDefault="00E35455" w:rsidP="00E3545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President,  </w:t>
      </w:r>
      <w:r w:rsidRPr="00E35455">
        <w:rPr>
          <w:rFonts w:ascii="Times New Roman" w:hAnsi="Times New Roman" w:cs="Times New Roman"/>
          <w:sz w:val="24"/>
          <w:szCs w:val="24"/>
        </w:rPr>
        <w:t>Denise</w:t>
      </w:r>
      <w:r>
        <w:rPr>
          <w:rFonts w:ascii="Times New Roman" w:hAnsi="Times New Roman" w:cs="Times New Roman"/>
          <w:sz w:val="24"/>
          <w:szCs w:val="24"/>
        </w:rPr>
        <w:t xml:space="preserve"> Littlejohn</w:t>
      </w:r>
    </w:p>
    <w:p w:rsidR="00E35455" w:rsidRPr="00E35455" w:rsidRDefault="00E35455" w:rsidP="00E3545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Treasurer, Laura Talcott</w:t>
      </w:r>
    </w:p>
    <w:p w:rsidR="00E35455" w:rsidRPr="00E35455" w:rsidRDefault="00E35455" w:rsidP="00E35455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 Nancy Hart</w:t>
      </w:r>
    </w:p>
    <w:p w:rsidR="00E35455" w:rsidRDefault="00E35455" w:rsidP="00E354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5455" w:rsidRDefault="00E35455" w:rsidP="00E35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Kathy B. moved that we adjourn the meeting. Doug seconded. Motion carried. </w:t>
      </w:r>
    </w:p>
    <w:p w:rsidR="00E35455" w:rsidRDefault="00E35455" w:rsidP="00E35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8:38 pm.</w:t>
      </w:r>
    </w:p>
    <w:p w:rsidR="00E35455" w:rsidRDefault="00E35455" w:rsidP="00E35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6BF2" w:rsidRDefault="00396BF2" w:rsidP="0016632B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We retired for refreshments.</w:t>
      </w:r>
    </w:p>
    <w:p w:rsidR="00396BF2" w:rsidRDefault="00396BF2" w:rsidP="0016632B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396BF2" w:rsidRDefault="00396BF2" w:rsidP="0016632B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Respectfully submitted by Nancy </w:t>
      </w:r>
      <w:r w:rsidRPr="000C1740">
        <w:rPr>
          <w:rFonts w:asciiTheme="majorHAnsi" w:hAnsiTheme="majorHAnsi" w:cs="Arial"/>
          <w:sz w:val="24"/>
          <w:szCs w:val="24"/>
        </w:rPr>
        <w:t xml:space="preserve">Hart, </w:t>
      </w:r>
      <w:r w:rsidR="00192285" w:rsidRPr="000C1740">
        <w:rPr>
          <w:rFonts w:asciiTheme="majorHAnsi" w:hAnsiTheme="majorHAnsi" w:cs="Arial"/>
          <w:sz w:val="24"/>
          <w:szCs w:val="24"/>
        </w:rPr>
        <w:t>Secretary</w:t>
      </w:r>
      <w:r w:rsidRPr="000C1740">
        <w:rPr>
          <w:rFonts w:asciiTheme="majorHAnsi" w:hAnsiTheme="majorHAnsi" w:cs="Arial"/>
          <w:sz w:val="24"/>
          <w:szCs w:val="24"/>
        </w:rPr>
        <w:t>.</w:t>
      </w:r>
    </w:p>
    <w:sectPr w:rsidR="00396BF2" w:rsidSect="00B86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0B"/>
    <w:multiLevelType w:val="hybridMultilevel"/>
    <w:tmpl w:val="C27A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94369"/>
    <w:multiLevelType w:val="hybridMultilevel"/>
    <w:tmpl w:val="A47C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C468B"/>
    <w:multiLevelType w:val="hybridMultilevel"/>
    <w:tmpl w:val="EBD2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20C31"/>
    <w:multiLevelType w:val="hybridMultilevel"/>
    <w:tmpl w:val="6330A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35F31"/>
    <w:multiLevelType w:val="hybridMultilevel"/>
    <w:tmpl w:val="70B4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72738"/>
    <w:multiLevelType w:val="hybridMultilevel"/>
    <w:tmpl w:val="AC9E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25826"/>
    <w:multiLevelType w:val="hybridMultilevel"/>
    <w:tmpl w:val="07300A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A680E"/>
    <w:multiLevelType w:val="hybridMultilevel"/>
    <w:tmpl w:val="535456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7254EBE"/>
    <w:multiLevelType w:val="hybridMultilevel"/>
    <w:tmpl w:val="CEE2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12C10"/>
    <w:multiLevelType w:val="hybridMultilevel"/>
    <w:tmpl w:val="41E6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944C7"/>
    <w:multiLevelType w:val="hybridMultilevel"/>
    <w:tmpl w:val="7FA8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400B8A"/>
    <w:multiLevelType w:val="hybridMultilevel"/>
    <w:tmpl w:val="9AB224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2209E6"/>
    <w:multiLevelType w:val="hybridMultilevel"/>
    <w:tmpl w:val="FBBE3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2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B"/>
    <w:rsid w:val="00001615"/>
    <w:rsid w:val="000C1740"/>
    <w:rsid w:val="000D7243"/>
    <w:rsid w:val="00136F69"/>
    <w:rsid w:val="00157126"/>
    <w:rsid w:val="001646B5"/>
    <w:rsid w:val="0016632B"/>
    <w:rsid w:val="00192285"/>
    <w:rsid w:val="002368F1"/>
    <w:rsid w:val="002578AF"/>
    <w:rsid w:val="00270FA1"/>
    <w:rsid w:val="00284488"/>
    <w:rsid w:val="002B108B"/>
    <w:rsid w:val="0030352B"/>
    <w:rsid w:val="00345171"/>
    <w:rsid w:val="00346A98"/>
    <w:rsid w:val="00396BF2"/>
    <w:rsid w:val="003F75DF"/>
    <w:rsid w:val="00463CE7"/>
    <w:rsid w:val="0047362C"/>
    <w:rsid w:val="004927AA"/>
    <w:rsid w:val="004A38D5"/>
    <w:rsid w:val="004C452A"/>
    <w:rsid w:val="005F29F7"/>
    <w:rsid w:val="006A55EE"/>
    <w:rsid w:val="006B350A"/>
    <w:rsid w:val="00701EE1"/>
    <w:rsid w:val="0077073D"/>
    <w:rsid w:val="007D5938"/>
    <w:rsid w:val="0084342F"/>
    <w:rsid w:val="008B7D8A"/>
    <w:rsid w:val="00AA3E4A"/>
    <w:rsid w:val="00B020FD"/>
    <w:rsid w:val="00B543A8"/>
    <w:rsid w:val="00B860D1"/>
    <w:rsid w:val="00B93C86"/>
    <w:rsid w:val="00BB0DE5"/>
    <w:rsid w:val="00C37306"/>
    <w:rsid w:val="00C55390"/>
    <w:rsid w:val="00C70D56"/>
    <w:rsid w:val="00C74561"/>
    <w:rsid w:val="00CC5982"/>
    <w:rsid w:val="00D97FBB"/>
    <w:rsid w:val="00DE1E0A"/>
    <w:rsid w:val="00E35455"/>
    <w:rsid w:val="00E943AB"/>
    <w:rsid w:val="00EA7137"/>
    <w:rsid w:val="00F35E83"/>
    <w:rsid w:val="00FA2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8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F75D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E8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3F75DF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4DB79-7047-4921-90CE-94AB9DBB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Staff</cp:lastModifiedBy>
  <cp:revision>2</cp:revision>
  <dcterms:created xsi:type="dcterms:W3CDTF">2018-04-07T14:28:00Z</dcterms:created>
  <dcterms:modified xsi:type="dcterms:W3CDTF">2018-04-07T14:28:00Z</dcterms:modified>
</cp:coreProperties>
</file>